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616C8CF" w:rsidR="009B06D8" w:rsidRPr="00CF182B" w:rsidRDefault="004458BA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>
        <w:rPr>
          <w:rFonts w:ascii="Gilroy Medium" w:eastAsia="Times New Roman" w:hAnsi="Gilroy Medium" w:cs="Arial"/>
          <w:b/>
          <w:sz w:val="28"/>
          <w:szCs w:val="28"/>
        </w:rPr>
        <w:t xml:space="preserve">Specialist </w:t>
      </w:r>
      <w:r w:rsidR="009B06D8"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3C925123" w:rsidR="009B32B8" w:rsidRPr="008F0564" w:rsidRDefault="00086BDD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Cheng Long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000D6214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1C7854FC" w14:textId="736EB8CF" w:rsidR="00307CFA" w:rsidRPr="00CF182B" w:rsidRDefault="00086BDD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Lyu</w:t>
            </w:r>
          </w:p>
          <w:p w14:paraId="22E25030" w14:textId="20518B50" w:rsidR="009B32B8" w:rsidRPr="00CF182B" w:rsidRDefault="009B32B8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6096A066" w14:textId="2C9BBC80" w:rsidR="008F0564" w:rsidRPr="00CF182B" w:rsidRDefault="006D5F7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Partner</w:t>
            </w: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1AFE23A0" w14:textId="41938B0B" w:rsidR="009B32B8" w:rsidRPr="00CF182B" w:rsidRDefault="006D5F7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proofErr w:type="spellStart"/>
            <w:r w:rsidRPr="006D5F79">
              <w:rPr>
                <w:rFonts w:ascii="Gilroy Medium" w:eastAsia="Times New Roman" w:hAnsi="Gilroy Medium" w:cs="Arial"/>
                <w:sz w:val="18"/>
                <w:szCs w:val="18"/>
              </w:rPr>
              <w:t>Wetec</w:t>
            </w:r>
            <w:proofErr w:type="spellEnd"/>
            <w:r w:rsidRPr="006D5F79">
              <w:rPr>
                <w:rFonts w:ascii="Gilroy Medium" w:eastAsia="Times New Roman" w:hAnsi="Gilroy Medium" w:cs="Arial"/>
                <w:sz w:val="18"/>
                <w:szCs w:val="18"/>
              </w:rPr>
              <w:t xml:space="preserve"> Int’l CPAs</w:t>
            </w: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3A998D79" w:rsidR="009B32B8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368E28C6" w14:textId="6F2A1891" w:rsidR="00307CFA" w:rsidRPr="00CF182B" w:rsidRDefault="006D5F79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Chinese</w:t>
            </w:r>
          </w:p>
          <w:p w14:paraId="4259CEFD" w14:textId="549EE020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67A03158" w:rsidR="00435033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0791E98B" w14:textId="1EED0341" w:rsidR="00307CFA" w:rsidRPr="00CF182B" w:rsidRDefault="00307CFA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Mandarin, English</w:t>
            </w:r>
          </w:p>
          <w:p w14:paraId="36315431" w14:textId="20BA0E3A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571AB8DA" w:rsidR="009B32B8" w:rsidRPr="00CF182B" w:rsidRDefault="00307CFA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485316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17795A68" w:rsidR="009B32B8" w:rsidRPr="00CF182B" w:rsidRDefault="00307CFA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5BF96BA0" w:rsidR="009B32B8" w:rsidRPr="00CF182B" w:rsidRDefault="006D5F79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4FC11047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39FBF851" w:rsidR="009B32B8" w:rsidRPr="00CF182B" w:rsidRDefault="00C71C38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6F98FEE3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56E4F27C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6D5F7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D5F7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D5F7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6D5F79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246E7938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0992E971" w:rsidR="009B32B8" w:rsidRPr="00CF182B" w:rsidRDefault="00C71C3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7B19FC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="008F0564" w:rsidRP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Professional negligence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CF182B" w14:paraId="260FA10F" w14:textId="77777777" w:rsidTr="00BF73EA">
        <w:tc>
          <w:tcPr>
            <w:tcW w:w="5000" w:type="pct"/>
          </w:tcPr>
          <w:p w14:paraId="11E02B8C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Ph.D., Shanghai University of Finance and Economics</w:t>
            </w:r>
          </w:p>
          <w:p w14:paraId="5FF36204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MBA, Lake Superior State University, Michigan, USA</w:t>
            </w:r>
          </w:p>
          <w:p w14:paraId="17040A39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Bachelor, National Chung-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Hsing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University</w:t>
            </w:r>
          </w:p>
          <w:p w14:paraId="1108ED39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Partner, 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Wetec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Int’l CPAs </w:t>
            </w:r>
          </w:p>
          <w:p w14:paraId="1E81663F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Former Deputy Chief Auditor, 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SinoPac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Financial Holdings </w:t>
            </w:r>
          </w:p>
          <w:p w14:paraId="653C3DC0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Former Vice Chairman of Risk Management Committee, 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SinoPac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Financial Holdings</w:t>
            </w:r>
          </w:p>
          <w:p w14:paraId="5319D7CC" w14:textId="77777777" w:rsidR="0001580A" w:rsidRPr="0001580A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Former Vice Chairman of Asset &amp; Liability Committee, 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SinoPac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Financial Holdings</w:t>
            </w:r>
          </w:p>
          <w:p w14:paraId="765E988F" w14:textId="2178A047" w:rsidR="00F27B1A" w:rsidRPr="00CF182B" w:rsidRDefault="0001580A" w:rsidP="0001580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Former Vice Chairman and Managing Director, </w:t>
            </w:r>
            <w:proofErr w:type="spellStart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>SinoPac</w:t>
            </w:r>
            <w:proofErr w:type="spellEnd"/>
            <w:r w:rsidRPr="0001580A">
              <w:rPr>
                <w:rFonts w:ascii="Gilroy Medium" w:eastAsia="Times New Roman" w:hAnsi="Gilroy Medium" w:cs="Arial"/>
                <w:sz w:val="24"/>
                <w:szCs w:val="24"/>
              </w:rPr>
              <w:t xml:space="preserve"> Securities (Asia) Ltd</w:t>
            </w: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11E5F508" w14:textId="77777777" w:rsidR="00E249A9" w:rsidRPr="00E249A9" w:rsidRDefault="00E249A9" w:rsidP="00E249A9">
            <w:pPr>
              <w:pStyle w:val="Default"/>
              <w:rPr>
                <w:rFonts w:ascii="Gilroy Medium" w:eastAsia="Times New Roman" w:hAnsi="Gilroy Medium" w:cs="Arial"/>
              </w:rPr>
            </w:pPr>
            <w:r w:rsidRPr="00E249A9">
              <w:rPr>
                <w:rFonts w:ascii="Gilroy Medium" w:eastAsia="Times New Roman" w:hAnsi="Gilroy Medium" w:cs="Arial"/>
              </w:rPr>
              <w:t>Expert advisory mediation;</w:t>
            </w:r>
          </w:p>
          <w:p w14:paraId="2A9C62FC" w14:textId="77777777" w:rsidR="00F27B1A" w:rsidRDefault="00E249A9" w:rsidP="00BF73EA">
            <w:pPr>
              <w:pStyle w:val="Default"/>
              <w:rPr>
                <w:rFonts w:ascii="Gilroy Medium" w:eastAsia="Times New Roman" w:hAnsi="Gilroy Medium" w:cs="Arial"/>
              </w:rPr>
            </w:pPr>
            <w:r w:rsidRPr="00E249A9">
              <w:rPr>
                <w:rFonts w:ascii="Gilroy Medium" w:eastAsia="Times New Roman" w:hAnsi="Gilroy Medium" w:cs="Arial"/>
              </w:rPr>
              <w:t>Facilitative mediation</w:t>
            </w:r>
          </w:p>
          <w:p w14:paraId="17802A76" w14:textId="70FA6910" w:rsidR="00786809" w:rsidRPr="00CF182B" w:rsidRDefault="00786809" w:rsidP="00BF73EA">
            <w:pPr>
              <w:pStyle w:val="Default"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br/>
            </w: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16259DE5" w14:textId="2EBCC8CA" w:rsidR="00F27B1A" w:rsidRPr="00CF182B" w:rsidRDefault="00786809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86809">
              <w:rPr>
                <w:rFonts w:ascii="Gilroy Medium" w:eastAsia="Times New Roman" w:hAnsi="Gilroy Medium" w:cs="Arial"/>
                <w:sz w:val="24"/>
                <w:szCs w:val="24"/>
              </w:rPr>
              <w:t xml:space="preserve">Once successfully mediated an investment dispute, where a responsible owner faced a dozen of claimants to claim back their investment principal and accrued interest as the responsible owner failed to </w:t>
            </w:r>
            <w:proofErr w:type="spellStart"/>
            <w:r w:rsidRPr="00786809">
              <w:rPr>
                <w:rFonts w:ascii="Gilroy Medium" w:eastAsia="Times New Roman" w:hAnsi="Gilroy Medium" w:cs="Arial"/>
                <w:sz w:val="24"/>
                <w:szCs w:val="24"/>
              </w:rPr>
              <w:t>fulfill</w:t>
            </w:r>
            <w:proofErr w:type="spellEnd"/>
            <w:r w:rsidRPr="00786809">
              <w:rPr>
                <w:rFonts w:ascii="Gilroy Medium" w:eastAsia="Times New Roman" w:hAnsi="Gilroy Medium" w:cs="Arial"/>
                <w:sz w:val="24"/>
                <w:szCs w:val="24"/>
              </w:rPr>
              <w:t xml:space="preserve"> the terms and conditions of his obligation pursuant to an agreed-upon investment memo signed years ago. The mediation process was a bit strenuous and ended up with a proposal which accepted by both parties.</w:t>
            </w:r>
          </w:p>
          <w:p w14:paraId="3C270B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3EBD073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68C7733B" w14:textId="77777777" w:rsidR="00B47372" w:rsidRPr="00B47372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>Specialist Mediator Workshop, Shanghai (June 28-29, 2018), SIMC &amp;CCPIT</w:t>
            </w:r>
          </w:p>
          <w:p w14:paraId="469C8A8E" w14:textId="77777777" w:rsidR="00B47372" w:rsidRPr="00B47372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>Mediator Skills Training, Wuhan (March 7-9, 2018), CEDR &amp;CCPIT</w:t>
            </w:r>
          </w:p>
          <w:p w14:paraId="7E7C478B" w14:textId="77777777" w:rsidR="00B47372" w:rsidRPr="00B47372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 xml:space="preserve">Mediator Skills Training, Yinchuan (November 29, 2017), CCPIT/CCOIC Mediation </w:t>
            </w:r>
            <w:proofErr w:type="spellStart"/>
            <w:r w:rsidRPr="00B47372">
              <w:rPr>
                <w:rFonts w:ascii="Gilroy Medium" w:eastAsia="Arial Unicode MS" w:hAnsi="Gilroy Medium" w:cs="Arial"/>
              </w:rPr>
              <w:t>Center</w:t>
            </w:r>
            <w:proofErr w:type="spellEnd"/>
          </w:p>
          <w:p w14:paraId="00D19729" w14:textId="77777777" w:rsidR="00B47372" w:rsidRPr="00B47372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>Mediator Skills Training (II), Taipei (December 15-16, 2017), Chinese Arbitration Association, Taipei</w:t>
            </w:r>
          </w:p>
          <w:p w14:paraId="03A0B685" w14:textId="77777777" w:rsidR="00B47372" w:rsidRPr="00B47372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>Mediator Skills Training (I), Taipei (September 9-10, 2016), Chinese Arbitration Association, Taipei</w:t>
            </w:r>
          </w:p>
          <w:p w14:paraId="3B99419C" w14:textId="4786CFC1" w:rsidR="00F27B1A" w:rsidRPr="00CF182B" w:rsidRDefault="00B47372" w:rsidP="00B4737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B47372">
              <w:rPr>
                <w:rFonts w:ascii="Gilroy Medium" w:eastAsia="Arial Unicode MS" w:hAnsi="Gilroy Medium" w:cs="Arial"/>
              </w:rPr>
              <w:t xml:space="preserve">Mediator Skills Training, Beijing (April 18, 2013), CCPIT/CCOIC Mediation </w:t>
            </w:r>
            <w:proofErr w:type="spellStart"/>
            <w:r w:rsidRPr="00B47372">
              <w:rPr>
                <w:rFonts w:ascii="Gilroy Medium" w:eastAsia="Arial Unicode MS" w:hAnsi="Gilroy Medium" w:cs="Arial"/>
              </w:rPr>
              <w:t>Center</w:t>
            </w:r>
            <w:proofErr w:type="spellEnd"/>
          </w:p>
          <w:p w14:paraId="0176CA54" w14:textId="77777777" w:rsidR="00F27B1A" w:rsidRPr="00CF182B" w:rsidRDefault="00F27B1A" w:rsidP="00307CF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0F0EC622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 xml:space="preserve">Mediator, CCPIT/CCOIC Mediation </w:t>
            </w:r>
            <w:proofErr w:type="spellStart"/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Center</w:t>
            </w:r>
            <w:proofErr w:type="spellEnd"/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 xml:space="preserve"> </w:t>
            </w:r>
          </w:p>
          <w:p w14:paraId="44D3B4A8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Arbitrator, Chinese Arbitration Association, Taipei</w:t>
            </w:r>
          </w:p>
          <w:p w14:paraId="08C6749D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Financial Arbitrator, Chinese Arbitration Association, Taipei</w:t>
            </w:r>
          </w:p>
          <w:p w14:paraId="40746DDF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Mediator, Chinese Arbitration Association, Taipei</w:t>
            </w:r>
          </w:p>
          <w:p w14:paraId="4DA7DEC0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Member of Forensic Accounting Committee/Corporate &amp; Intangible Valuation Committee, National Federation of Certified Public Accountant Association</w:t>
            </w:r>
          </w:p>
          <w:p w14:paraId="3C194451" w14:textId="77777777" w:rsidR="007B19FC" w:rsidRPr="007B19FC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Co-founder &amp; Executive Supervisor, Association of Certified Fraud Examiners, Taiwan Chapter</w:t>
            </w:r>
          </w:p>
          <w:p w14:paraId="3D0B1D25" w14:textId="305EA5BA" w:rsidR="00F27B1A" w:rsidRPr="00CF182B" w:rsidRDefault="007B19FC" w:rsidP="007B19FC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</w:rPr>
            </w:pPr>
            <w:r w:rsidRPr="007B19FC">
              <w:rPr>
                <w:rFonts w:ascii="Gilroy Medium" w:eastAsia="Times New Roman" w:hAnsi="Gilroy Medium" w:cs="Arial"/>
                <w:sz w:val="24"/>
                <w:szCs w:val="24"/>
              </w:rPr>
              <w:t>Independent Director; Member of Audit Committee/Remuneration Committee, Taiwan Listed Company</w:t>
            </w: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  <w:bookmarkStart w:id="1" w:name="_GoBack"/>
      <w:bookmarkEnd w:id="1"/>
    </w:p>
    <w:sectPr w:rsidR="009B32B8" w:rsidRPr="00CF182B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1580A"/>
    <w:rsid w:val="00086BDD"/>
    <w:rsid w:val="000C2188"/>
    <w:rsid w:val="000F46B4"/>
    <w:rsid w:val="0018109A"/>
    <w:rsid w:val="00307CFA"/>
    <w:rsid w:val="00435033"/>
    <w:rsid w:val="004458BA"/>
    <w:rsid w:val="004B07EA"/>
    <w:rsid w:val="004F4A54"/>
    <w:rsid w:val="00590A67"/>
    <w:rsid w:val="005B507C"/>
    <w:rsid w:val="005C2963"/>
    <w:rsid w:val="006D5F79"/>
    <w:rsid w:val="007127D9"/>
    <w:rsid w:val="00786809"/>
    <w:rsid w:val="007A5AA9"/>
    <w:rsid w:val="007B19FC"/>
    <w:rsid w:val="007E21E0"/>
    <w:rsid w:val="00831AA6"/>
    <w:rsid w:val="008F0564"/>
    <w:rsid w:val="00901A35"/>
    <w:rsid w:val="009B06D8"/>
    <w:rsid w:val="009B32B8"/>
    <w:rsid w:val="00A57DEC"/>
    <w:rsid w:val="00AB25B6"/>
    <w:rsid w:val="00B47372"/>
    <w:rsid w:val="00C44D68"/>
    <w:rsid w:val="00C71C38"/>
    <w:rsid w:val="00CF182B"/>
    <w:rsid w:val="00E249A9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FE2BEB50-A728-438A-BA1E-FFB8E258D538}"/>
</file>

<file path=customXml/itemProps2.xml><?xml version="1.0" encoding="utf-8"?>
<ds:datastoreItem xmlns:ds="http://schemas.openxmlformats.org/officeDocument/2006/customXml" ds:itemID="{22A36B9A-2032-46F9-864E-846B3BFD7865}"/>
</file>

<file path=customXml/itemProps3.xml><?xml version="1.0" encoding="utf-8"?>
<ds:datastoreItem xmlns:ds="http://schemas.openxmlformats.org/officeDocument/2006/customXml" ds:itemID="{C51927EF-DDFA-4935-B07D-A149227DC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Rheann</cp:lastModifiedBy>
  <cp:revision>10</cp:revision>
  <dcterms:created xsi:type="dcterms:W3CDTF">2019-01-23T08:21:00Z</dcterms:created>
  <dcterms:modified xsi:type="dcterms:W3CDTF">2019-01-23T08:25:00Z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