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616C8CF" w:rsidR="009B06D8" w:rsidRPr="00CF182B" w:rsidRDefault="004458BA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>
        <w:rPr>
          <w:rFonts w:ascii="Gilroy Medium" w:eastAsia="Times New Roman" w:hAnsi="Gilroy Medium" w:cs="Arial"/>
          <w:b/>
          <w:sz w:val="28"/>
          <w:szCs w:val="28"/>
        </w:rPr>
        <w:t xml:space="preserve">Specialist </w:t>
      </w:r>
      <w:r w:rsidR="009B06D8"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1E936A14" w14:textId="64BB49DC" w:rsidR="009B32B8" w:rsidRPr="008F0564" w:rsidRDefault="00307CFA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proofErr w:type="spellStart"/>
            <w:r>
              <w:rPr>
                <w:rFonts w:ascii="Gilroy Medium" w:eastAsia="Times New Roman" w:hAnsi="Gilroy Medium" w:cs="Arial"/>
              </w:rPr>
              <w:t>Jao</w:t>
            </w:r>
            <w:proofErr w:type="spellEnd"/>
            <w:r>
              <w:rPr>
                <w:rFonts w:ascii="Gilroy Medium" w:eastAsia="Times New Roman" w:hAnsi="Gilroy Medium" w:cs="Arial"/>
              </w:rPr>
              <w:t xml:space="preserve"> Cheng</w:t>
            </w:r>
          </w:p>
          <w:p w14:paraId="363C57E8" w14:textId="3B9D5A06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000D6214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1C7854FC" w14:textId="75EACA13" w:rsidR="00307CFA" w:rsidRPr="00CF182B" w:rsidRDefault="00307CFA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Lin</w:t>
            </w:r>
          </w:p>
          <w:p w14:paraId="22E25030" w14:textId="20518B50" w:rsidR="009B32B8" w:rsidRPr="00CF182B" w:rsidRDefault="009B32B8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6096A066" w14:textId="027EC1BD" w:rsidR="008F0564" w:rsidRPr="00CF182B" w:rsidRDefault="00307CFA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Nil</w:t>
            </w: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240E577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1AFE23A0" w14:textId="2C456AD7" w:rsidR="009B32B8" w:rsidRPr="00CF182B" w:rsidRDefault="00307CFA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An-Tek &amp; Co., CPAs</w:t>
            </w: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3A998D79" w:rsidR="009B32B8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368E28C6" w14:textId="06BEFA97" w:rsidR="00307CFA" w:rsidRPr="00CF182B" w:rsidRDefault="00307CFA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Taiwanese</w:t>
            </w:r>
          </w:p>
          <w:p w14:paraId="4259CEFD" w14:textId="549EE020" w:rsidR="008F0564" w:rsidRPr="00CF182B" w:rsidRDefault="008F0564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67A03158" w:rsidR="00435033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0791E98B" w14:textId="1EED0341" w:rsidR="00307CFA" w:rsidRPr="00CF182B" w:rsidRDefault="00307CFA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Mandarin, English</w:t>
            </w:r>
          </w:p>
          <w:p w14:paraId="36315431" w14:textId="20BA0E3A" w:rsidR="008F0564" w:rsidRPr="00CF182B" w:rsidRDefault="008F0564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571AB8DA" w:rsidR="009B32B8" w:rsidRPr="00CF182B" w:rsidRDefault="00307CFA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485316FC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17795A68" w:rsidR="009B32B8" w:rsidRPr="00CF182B" w:rsidRDefault="00307CFA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2ACBEF02" w:rsidR="009B32B8" w:rsidRPr="00CF182B" w:rsidRDefault="00307CFA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4FC11047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39FBF851" w:rsidR="009B32B8" w:rsidRPr="00CF182B" w:rsidRDefault="00C71C38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3F391145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6F98FEE3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08BC2BDD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246E7938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0992E971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0C2188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="008F0564" w:rsidRP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Professional negligence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CF182B" w14:paraId="260FA10F" w14:textId="77777777" w:rsidTr="00BF73EA">
        <w:tc>
          <w:tcPr>
            <w:tcW w:w="5000" w:type="pct"/>
          </w:tcPr>
          <w:p w14:paraId="1E821DFF" w14:textId="77777777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Academic:</w:t>
            </w:r>
          </w:p>
          <w:p w14:paraId="00C580C1" w14:textId="77777777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PhD of Shanghai University of Finance &amp; Economics, P.R.C. (major in accountancy)</w:t>
            </w:r>
          </w:p>
          <w:p w14:paraId="33E919AC" w14:textId="77777777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MBA of New York University, N.Y., U.S.A. (major in accountancy)</w:t>
            </w:r>
          </w:p>
          <w:p w14:paraId="108A9FC0" w14:textId="77777777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BA of National Cheng </w:t>
            </w:r>
            <w:proofErr w:type="spellStart"/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Chih</w:t>
            </w:r>
            <w:proofErr w:type="spellEnd"/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University, R.O.C. (major in banking)</w:t>
            </w:r>
          </w:p>
          <w:p w14:paraId="46CB8EF1" w14:textId="77777777" w:rsid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311F3393" w14:textId="62BEA4F7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Professional Qualification:</w:t>
            </w:r>
          </w:p>
          <w:p w14:paraId="150A4DAF" w14:textId="4C3034AC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Certified Public Accountant of New York State, U.S.A.</w:t>
            </w:r>
          </w:p>
          <w:p w14:paraId="4752E20B" w14:textId="70618033" w:rsidR="00307CFA" w:rsidRPr="00307CFA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Certified Public Accountant of R.O.C.</w:t>
            </w:r>
          </w:p>
          <w:p w14:paraId="6DDDF075" w14:textId="67801CEF" w:rsidR="00F27B1A" w:rsidRPr="00CF182B" w:rsidRDefault="00307CF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Certified Public Accountant of P.R.C.</w:t>
            </w:r>
          </w:p>
          <w:p w14:paraId="765E988F" w14:textId="77777777" w:rsidR="00F27B1A" w:rsidRPr="00CF182B" w:rsidRDefault="00F27B1A" w:rsidP="00307CF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CF182B" w14:paraId="2AE9A8FD" w14:textId="77777777" w:rsidTr="00BF73EA">
        <w:tc>
          <w:tcPr>
            <w:tcW w:w="5000" w:type="pct"/>
          </w:tcPr>
          <w:p w14:paraId="22700E77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  <w:p w14:paraId="17802A76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CF182B" w14:paraId="40EDEEAC" w14:textId="77777777" w:rsidTr="00BF73EA">
        <w:tc>
          <w:tcPr>
            <w:tcW w:w="5000" w:type="pct"/>
          </w:tcPr>
          <w:p w14:paraId="16259DE5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3C270B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3EBD073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233FFADF" w14:textId="77777777" w:rsidR="00307CFA" w:rsidRPr="00307CFA" w:rsidRDefault="00307CFA" w:rsidP="00307CFA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307CFA">
              <w:rPr>
                <w:rFonts w:ascii="Gilroy Medium" w:eastAsia="Arial Unicode MS" w:hAnsi="Gilroy Medium" w:cs="Arial"/>
              </w:rPr>
              <w:t>1. 2017. 11 CCPIT Ningxia mediator training course</w:t>
            </w:r>
          </w:p>
          <w:p w14:paraId="68880F5B" w14:textId="77777777" w:rsidR="00307CFA" w:rsidRPr="00307CFA" w:rsidRDefault="00307CFA" w:rsidP="00307CFA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307CFA">
              <w:rPr>
                <w:rFonts w:ascii="Gilroy Medium" w:eastAsia="Arial Unicode MS" w:hAnsi="Gilroy Medium" w:cs="Arial"/>
              </w:rPr>
              <w:t>2. 2018.3 CCPIT-CEDR Wuhan mediator training course</w:t>
            </w:r>
          </w:p>
          <w:p w14:paraId="74CB701F" w14:textId="46C207CD" w:rsidR="00F27B1A" w:rsidRPr="00CF182B" w:rsidRDefault="00307CFA" w:rsidP="00307CFA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307CFA">
              <w:rPr>
                <w:rFonts w:ascii="Gilroy Medium" w:eastAsia="Arial Unicode MS" w:hAnsi="Gilroy Medium" w:cs="Arial"/>
              </w:rPr>
              <w:t>3. 2018.6 CCPIT-SIMC Shanghai mediator training course</w:t>
            </w:r>
          </w:p>
          <w:p w14:paraId="3B99419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0176CA54" w14:textId="77777777" w:rsidR="00F27B1A" w:rsidRPr="00CF182B" w:rsidRDefault="00F27B1A" w:rsidP="00307CF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F182B" w14:paraId="6E69D613" w14:textId="77777777" w:rsidTr="00BF73EA">
        <w:tc>
          <w:tcPr>
            <w:tcW w:w="5000" w:type="pct"/>
          </w:tcPr>
          <w:p w14:paraId="03E5A7E6" w14:textId="77777777" w:rsidR="00307CFA" w:rsidRPr="00307CFA" w:rsidRDefault="00307CF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Member of Beta Alpha Psi</w:t>
            </w:r>
          </w:p>
          <w:p w14:paraId="1C66D2D0" w14:textId="77777777" w:rsidR="00307CFA" w:rsidRPr="00307CFA" w:rsidRDefault="00307CF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Member of Beta Gamma Sigma</w:t>
            </w:r>
          </w:p>
          <w:p w14:paraId="2FB22824" w14:textId="77777777" w:rsidR="00307CFA" w:rsidRPr="00307CFA" w:rsidRDefault="00307CF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Member of AICPA</w:t>
            </w:r>
          </w:p>
          <w:p w14:paraId="60BAB7DB" w14:textId="77777777" w:rsidR="00307CFA" w:rsidRPr="00307CFA" w:rsidRDefault="00307CF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Member of ROCCPA</w:t>
            </w:r>
          </w:p>
          <w:p w14:paraId="762C3109" w14:textId="77777777" w:rsidR="00307CFA" w:rsidRPr="00307CFA" w:rsidRDefault="00307CF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Arbitrator of Chinese Arbitration Association, Taipei</w:t>
            </w:r>
          </w:p>
          <w:p w14:paraId="5E76F705" w14:textId="1862165D" w:rsidR="00F27B1A" w:rsidRPr="00CF182B" w:rsidRDefault="00307CF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307CFA">
              <w:rPr>
                <w:rFonts w:ascii="Gilroy Medium" w:eastAsia="Times New Roman" w:hAnsi="Gilroy Medium" w:cs="Arial"/>
                <w:sz w:val="24"/>
                <w:szCs w:val="24"/>
              </w:rPr>
              <w:t>Mediator of CCPIT</w:t>
            </w:r>
          </w:p>
          <w:p w14:paraId="3D0B1D25" w14:textId="77777777" w:rsidR="00F27B1A" w:rsidRPr="00CF182B" w:rsidRDefault="00F27B1A" w:rsidP="00307CFA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</w:rPr>
      </w:pPr>
    </w:p>
    <w:p w14:paraId="77608602" w14:textId="1A54E797" w:rsidR="00F11171" w:rsidRPr="009B32B8" w:rsidRDefault="000C2188">
      <w:pPr>
        <w:rPr>
          <w:rFonts w:ascii="Century Gothic" w:hAnsi="Century Gothic"/>
        </w:rPr>
      </w:pPr>
      <w:r>
        <w:rPr>
          <w:rFonts w:ascii="Century Gothic" w:hAnsi="Century Gothic"/>
        </w:rPr>
        <w:t>`</w:t>
      </w:r>
      <w:bookmarkStart w:id="1" w:name="_GoBack"/>
      <w:bookmarkEnd w:id="1"/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C2188"/>
    <w:rsid w:val="000F46B4"/>
    <w:rsid w:val="0018109A"/>
    <w:rsid w:val="00307CFA"/>
    <w:rsid w:val="00435033"/>
    <w:rsid w:val="004458BA"/>
    <w:rsid w:val="004F4A54"/>
    <w:rsid w:val="00590A67"/>
    <w:rsid w:val="005B507C"/>
    <w:rsid w:val="005C2963"/>
    <w:rsid w:val="007A5AA9"/>
    <w:rsid w:val="007E21E0"/>
    <w:rsid w:val="00831AA6"/>
    <w:rsid w:val="008F0564"/>
    <w:rsid w:val="00901A35"/>
    <w:rsid w:val="009B06D8"/>
    <w:rsid w:val="009B32B8"/>
    <w:rsid w:val="00A57DEC"/>
    <w:rsid w:val="00AB25B6"/>
    <w:rsid w:val="00C44D68"/>
    <w:rsid w:val="00C71C38"/>
    <w:rsid w:val="00CF182B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7BECAA5B-215B-4B8B-9CCB-8FE3F27C87EA}"/>
</file>

<file path=customXml/itemProps2.xml><?xml version="1.0" encoding="utf-8"?>
<ds:datastoreItem xmlns:ds="http://schemas.openxmlformats.org/officeDocument/2006/customXml" ds:itemID="{FCF3D7E3-45F8-4DFF-B56D-D4FD8B41142D}"/>
</file>

<file path=customXml/itemProps3.xml><?xml version="1.0" encoding="utf-8"?>
<ds:datastoreItem xmlns:ds="http://schemas.openxmlformats.org/officeDocument/2006/customXml" ds:itemID="{A7B0968E-8132-49AC-B3DB-985E69B1B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Rheann</cp:lastModifiedBy>
  <cp:revision>3</cp:revision>
  <dcterms:created xsi:type="dcterms:W3CDTF">2019-01-23T08:10:00Z</dcterms:created>
  <dcterms:modified xsi:type="dcterms:W3CDTF">2019-01-23T08:20:00Z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