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17BBDA1E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>Mino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47D9B9D3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>Han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6EBD61C0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 xml:space="preserve"> n/a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797FBDC2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 xml:space="preserve"> n/a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3079BA5C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 xml:space="preserve"> Peter &amp; Kim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75C8D9CA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>Partner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525928C8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 xml:space="preserve">Korea 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2491A01D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>Korea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7BB79CB5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7C3193">
              <w:rPr>
                <w:rFonts w:ascii="Arial" w:eastAsia="Times New Roman" w:hAnsi="Arial" w:cs="Arial"/>
                <w:sz w:val="18"/>
                <w:szCs w:val="18"/>
              </w:rPr>
              <w:t>English, Korean, German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100E68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E68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100E68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100E68" w:rsidRDefault="009B32B8" w:rsidP="00F44E51">
                  <w:pPr>
                    <w:spacing w:after="0" w:line="240" w:lineRule="auto"/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100E68">
                    <w:t>Aviation / Transportation</w:t>
                  </w:r>
                </w:p>
                <w:p w14:paraId="503794F4" w14:textId="2D6F4713" w:rsidR="009B32B8" w:rsidRPr="00100E68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65F9761" w:rsidR="009B32B8" w:rsidRPr="00100E68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3F86630A" w:rsidR="009B32B8" w:rsidRPr="00100E68" w:rsidRDefault="00100E68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6CC001D8" w:rsidR="009B32B8" w:rsidRPr="00100E68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6943EAC6" w:rsidR="000329C1" w:rsidRPr="00100E68" w:rsidRDefault="00100E68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4C742B86" w:rsidR="000329C1" w:rsidRPr="00100E68" w:rsidRDefault="000329C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5F13B6C1" w:rsidR="009B32B8" w:rsidRPr="00100E68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Investor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100E6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100E6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100E6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Joint Ventures / Partnerships</w:t>
                  </w:r>
                  <w:r w:rsidR="009B32B8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84ECAAA" w:rsidR="000329C1" w:rsidRPr="00100E68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Pr="00100E68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100E68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7BE7C42D" w:rsidR="009B32B8" w:rsidRPr="00100E68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5948384A" w:rsidR="000329C1" w:rsidRPr="00100E68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1143FE76" w:rsidR="00F44E51" w:rsidRPr="00100E68" w:rsidRDefault="00100E6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="00F44E51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Pr="00100E68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Pr="00100E68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Telecommunications</w:t>
                  </w:r>
                </w:p>
                <w:p w14:paraId="3161B408" w14:textId="4AAF3BE3" w:rsidR="00C973C3" w:rsidRPr="00100E68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Trusts</w:t>
                  </w:r>
                </w:p>
                <w:p w14:paraId="2ECC075E" w14:textId="70B6F596" w:rsidR="009B32B8" w:rsidRPr="00100E68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00E6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768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 w:rsidRPr="00100E68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100E68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100E6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7DE3DEDF" w14:textId="60FD2B91" w:rsidR="00BD30F8" w:rsidRDefault="00BD30F8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4"/>
          </w:p>
          <w:p w14:paraId="7B3EA61F" w14:textId="7D070AA0" w:rsidR="0027663A" w:rsidRPr="0027663A" w:rsidRDefault="0027663A" w:rsidP="003902D0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u w:val="single"/>
                <w:lang w:eastAsia="ko-KR"/>
              </w:rPr>
            </w:pPr>
            <w:r w:rsidRPr="0027663A">
              <w:rPr>
                <w:rFonts w:ascii="Arial" w:eastAsia="Malgun Gothic" w:hAnsi="Arial" w:cs="Arial" w:hint="eastAsia"/>
                <w:sz w:val="18"/>
                <w:szCs w:val="18"/>
                <w:u w:val="single"/>
                <w:lang w:eastAsia="ko-KR"/>
              </w:rPr>
              <w:t>E</w:t>
            </w:r>
            <w:r w:rsidRPr="0027663A">
              <w:rPr>
                <w:rFonts w:ascii="Arial" w:eastAsia="Malgun Gothic" w:hAnsi="Arial" w:cs="Arial"/>
                <w:sz w:val="18"/>
                <w:szCs w:val="18"/>
                <w:u w:val="single"/>
                <w:lang w:eastAsia="ko-KR"/>
              </w:rPr>
              <w:t>ducation</w:t>
            </w:r>
          </w:p>
          <w:p w14:paraId="46176513" w14:textId="77777777" w:rsidR="0027663A" w:rsidRDefault="0027663A" w:rsidP="003902D0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</w:p>
          <w:p w14:paraId="67CE29C7" w14:textId="77777777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King’s College London, MSc for Construction Law and Dispute Resolution (M.Sc., 2018)</w:t>
            </w:r>
          </w:p>
          <w:p w14:paraId="6B259986" w14:textId="3A7FA257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Seoul National University Graduate School of Law (LL.M., 2012)</w:t>
            </w:r>
          </w:p>
          <w:p w14:paraId="1C7F888B" w14:textId="5329E306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Judicial Research and Training Institute, Supreme Court of the Republic of Korea (2009)</w:t>
            </w:r>
          </w:p>
          <w:p w14:paraId="6DFE98C5" w14:textId="0FD2A34F" w:rsid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Seoul National University College of Law (LL.B., 2006)</w:t>
            </w:r>
          </w:p>
          <w:p w14:paraId="5F8F8690" w14:textId="77777777" w:rsid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</w:p>
          <w:p w14:paraId="0D6C747A" w14:textId="5FC4256C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u w:val="single"/>
                <w:lang w:eastAsia="ko-KR"/>
              </w:rPr>
            </w:pPr>
            <w:r w:rsidRPr="0027663A">
              <w:rPr>
                <w:rFonts w:ascii="Arial" w:eastAsia="Malgun Gothic" w:hAnsi="Arial" w:cs="Arial" w:hint="eastAsia"/>
                <w:sz w:val="18"/>
                <w:szCs w:val="18"/>
                <w:u w:val="single"/>
                <w:lang w:eastAsia="ko-KR"/>
              </w:rPr>
              <w:t>P</w:t>
            </w:r>
            <w:r w:rsidRPr="0027663A">
              <w:rPr>
                <w:rFonts w:ascii="Arial" w:eastAsia="Malgun Gothic" w:hAnsi="Arial" w:cs="Arial"/>
                <w:sz w:val="18"/>
                <w:szCs w:val="18"/>
                <w:u w:val="single"/>
                <w:lang w:eastAsia="ko-KR"/>
              </w:rPr>
              <w:t>rofessional background</w:t>
            </w:r>
          </w:p>
          <w:p w14:paraId="62F2D227" w14:textId="77777777" w:rsid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</w:p>
          <w:p w14:paraId="063B472A" w14:textId="26F6E05D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Partner, Peter &amp; Kim (2019. 11. – present)</w:t>
            </w:r>
          </w:p>
          <w:p w14:paraId="2B25BF8B" w14:textId="54876C99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Adjunct Professor, Korea University, Graduate School for Global Construction Engineering (2020. 3. –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2021. 2.</w:t>
            </w: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)</w:t>
            </w:r>
          </w:p>
          <w:p w14:paraId="6DA1B1B5" w14:textId="77777777" w:rsid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lastRenderedPageBreak/>
              <w:t>Associate and Senior Associate, Bae, Kim &amp; Lee LLC (2012. 4. – 2019. 10.)</w:t>
            </w:r>
          </w:p>
          <w:p w14:paraId="364B7C5B" w14:textId="59D576D3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Secondee, CMS Germany (2019. 2. – 2019. 4.)</w:t>
            </w:r>
          </w:p>
          <w:p w14:paraId="08EE70B3" w14:textId="03CB1D55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Secondee, CMS UK (2018. 9. – 2019. 1.)</w:t>
            </w:r>
          </w:p>
          <w:p w14:paraId="3E663B00" w14:textId="223100A0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Secondee, Atkin Chambers (2018. 6.)</w:t>
            </w:r>
          </w:p>
          <w:p w14:paraId="5F4A4F7B" w14:textId="4CF1BD2F" w:rsidR="0027663A" w:rsidRPr="0027663A" w:rsidRDefault="0027663A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Judge Advocate, Korean Navy (2009 – 2012)</w:t>
            </w:r>
          </w:p>
          <w:bookmarkEnd w:id="1"/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305BBE28" w14:textId="577F58DC" w:rsidR="0020741D" w:rsidRPr="007C3193" w:rsidRDefault="007C3193" w:rsidP="00481BE1">
            <w:pPr>
              <w:spacing w:before="120" w:after="12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IMC </w:t>
            </w:r>
            <w:r w:rsidRPr="007C31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Specialist Mediators Panel (South Korea)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(2023)</w:t>
            </w:r>
          </w:p>
          <w:p w14:paraId="3C270B6B" w14:textId="2633E819" w:rsidR="00D11BD7" w:rsidRPr="00AB25B6" w:rsidRDefault="00D11BD7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65EB6DF9" w14:textId="77777777" w:rsidR="006062EC" w:rsidRPr="00A52353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4F23F8F6" w14:textId="77777777" w:rsidR="00B958B4" w:rsidRPr="003902D0" w:rsidRDefault="00B958B4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1EE44E" w14:textId="4AB38C7B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&gt; Korean and Seoul Bar Associations</w:t>
            </w:r>
          </w:p>
          <w:p w14:paraId="332976C1" w14:textId="43E4B5F4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&gt; Fellow, Chartered Institute of Arbitrators (FCIArb)</w:t>
            </w:r>
          </w:p>
          <w:p w14:paraId="58BD8B99" w14:textId="06F0491D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&gt; Representative, Chartered Institute of Arbitrators (CIArb) Korea Chapter (2020. 3.-)</w:t>
            </w:r>
          </w:p>
          <w:p w14:paraId="7AA16357" w14:textId="4C6FE245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&gt; Regional Representative, ICC Young Arbitrators Forum (2021-2025 term)</w:t>
            </w:r>
          </w:p>
          <w:p w14:paraId="1C6CFCFD" w14:textId="11027DC9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&gt; KCAB Next, Steering Committee Member (2022-2024 term)</w:t>
            </w:r>
          </w:p>
          <w:p w14:paraId="1C323D78" w14:textId="1F4BF982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&gt; Member, Society of Construction Law</w:t>
            </w:r>
          </w:p>
          <w:p w14:paraId="4E6CE9FA" w14:textId="2EC5EF71" w:rsidR="007C3193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&gt; Panel of International Arbitrators, KCAB International </w:t>
            </w:r>
          </w:p>
          <w:p w14:paraId="205083F1" w14:textId="058F85CA" w:rsidR="006062EC" w:rsidRPr="0027663A" w:rsidRDefault="007C3193" w:rsidP="0027663A">
            <w:pPr>
              <w:spacing w:after="0" w:line="280" w:lineRule="exact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&gt; </w:t>
            </w:r>
            <w:r w:rsidRPr="0027663A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D</w:t>
            </w:r>
            <w:r w:rsidRPr="0027663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IS (German Arbitration Institute) Council Member (2022-2024 term)</w:t>
            </w: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40FDA93F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452DB2" w:rsidRPr="009B32B8" w:rsidRDefault="00452DB2">
      <w:pPr>
        <w:rPr>
          <w:rFonts w:ascii="Century Gothic" w:hAnsi="Century Gothic"/>
        </w:rPr>
      </w:pPr>
    </w:p>
    <w:sectPr w:rsidR="00452DB2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otham">
    <w:altName w:val="Calibri"/>
    <w:panose1 w:val="020B0604020202020204"/>
    <w:charset w:val="00"/>
    <w:family w:val="modern"/>
    <w:notTrueType/>
    <w:pitch w:val="variable"/>
    <w:sig w:usb0="A00000A7" w:usb1="00000000" w:usb2="00000000" w:usb3="00000000" w:csb0="0000011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00E68"/>
    <w:rsid w:val="001142C1"/>
    <w:rsid w:val="001233E5"/>
    <w:rsid w:val="001478D7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7663A"/>
    <w:rsid w:val="00287198"/>
    <w:rsid w:val="00316791"/>
    <w:rsid w:val="00326F4A"/>
    <w:rsid w:val="0033787D"/>
    <w:rsid w:val="00357025"/>
    <w:rsid w:val="00367556"/>
    <w:rsid w:val="003729D9"/>
    <w:rsid w:val="00376887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52DB2"/>
    <w:rsid w:val="004773A0"/>
    <w:rsid w:val="00481BE1"/>
    <w:rsid w:val="00486AF1"/>
    <w:rsid w:val="004A2968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C3193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43F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C07D1E"/>
    <w:rsid w:val="00C23B59"/>
    <w:rsid w:val="00C27843"/>
    <w:rsid w:val="00C3651A"/>
    <w:rsid w:val="00C44D68"/>
    <w:rsid w:val="00C71E2D"/>
    <w:rsid w:val="00C973C3"/>
    <w:rsid w:val="00CC0A85"/>
    <w:rsid w:val="00CC0FD0"/>
    <w:rsid w:val="00CC37C2"/>
    <w:rsid w:val="00CD6578"/>
    <w:rsid w:val="00D01AB2"/>
    <w:rsid w:val="00D11BD7"/>
    <w:rsid w:val="00D63D8D"/>
    <w:rsid w:val="00D769F0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customStyle="1" w:styleId="p4">
    <w:name w:val="p4"/>
    <w:basedOn w:val="Normal"/>
    <w:rsid w:val="007C3193"/>
    <w:pPr>
      <w:spacing w:after="0" w:line="240" w:lineRule="auto"/>
      <w:ind w:left="213" w:hanging="213"/>
      <w:jc w:val="both"/>
    </w:pPr>
    <w:rPr>
      <w:rFonts w:ascii="Gotham" w:eastAsiaTheme="minorEastAsia" w:hAnsi="Gotham" w:cs="Times New Roman"/>
      <w:b/>
      <w:bCs/>
      <w:color w:val="032953"/>
      <w:sz w:val="14"/>
      <w:szCs w:val="14"/>
      <w:lang w:val="fr-FR" w:eastAsia="fr-FR"/>
    </w:rPr>
  </w:style>
  <w:style w:type="character" w:customStyle="1" w:styleId="s1">
    <w:name w:val="s1"/>
    <w:basedOn w:val="DefaultParagraphFont"/>
    <w:rsid w:val="007C3193"/>
    <w:rPr>
      <w:spacing w:val="-2"/>
    </w:rPr>
  </w:style>
  <w:style w:type="character" w:customStyle="1" w:styleId="apple-tab-span">
    <w:name w:val="apple-tab-span"/>
    <w:basedOn w:val="DefaultParagraphFont"/>
    <w:rsid w:val="007C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11</cp:revision>
  <cp:lastPrinted>2023-05-17T09:02:00Z</cp:lastPrinted>
  <dcterms:created xsi:type="dcterms:W3CDTF">2023-05-18T02:40:00Z</dcterms:created>
  <dcterms:modified xsi:type="dcterms:W3CDTF">2023-11-01T03:57:00Z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